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4F4" w:rsidRPr="00B964F4" w:rsidRDefault="00B964F4" w:rsidP="00B964F4">
      <w:pPr>
        <w:spacing w:before="100" w:beforeAutospacing="1" w:after="100" w:afterAutospacing="1"/>
        <w:ind w:left="360"/>
        <w:jc w:val="center"/>
        <w:rPr>
          <w:b/>
          <w:bCs/>
          <w:i/>
          <w:iCs/>
        </w:rPr>
      </w:pPr>
      <w:bookmarkStart w:id="0" w:name="_GoBack"/>
      <w:bookmarkEnd w:id="0"/>
      <w:r w:rsidRPr="009F1117">
        <w:rPr>
          <w:b/>
          <w:bCs/>
          <w:i/>
          <w:iCs/>
        </w:rPr>
        <w:t xml:space="preserve">COMPLETION OF THIS PAGE BY THE SUPERVISOR IS REQUIRED FOR EACH INDIVIDUAL WHO WILL BE SUPERVISING PRACTICUM STUDENTS </w:t>
      </w:r>
      <w:proofErr w:type="gramStart"/>
      <w:r w:rsidRPr="009F1117">
        <w:rPr>
          <w:b/>
          <w:bCs/>
          <w:i/>
          <w:iCs/>
        </w:rPr>
        <w:t xml:space="preserve">– </w:t>
      </w:r>
      <w:r>
        <w:rPr>
          <w:b/>
          <w:bCs/>
          <w:i/>
          <w:iCs/>
        </w:rPr>
        <w:t xml:space="preserve">               </w:t>
      </w:r>
      <w:r w:rsidRPr="009F1117">
        <w:rPr>
          <w:b/>
          <w:bCs/>
          <w:i/>
          <w:iCs/>
        </w:rPr>
        <w:t>MAKE</w:t>
      </w:r>
      <w:proofErr w:type="gramEnd"/>
      <w:r w:rsidRPr="009F1117">
        <w:rPr>
          <w:b/>
          <w:bCs/>
          <w:i/>
          <w:iCs/>
        </w:rPr>
        <w:t xml:space="preserve"> A COPY OF THIS PAGE FOR EACH</w:t>
      </w:r>
      <w:r>
        <w:rPr>
          <w:b/>
          <w:bCs/>
          <w:i/>
          <w:iCs/>
        </w:rPr>
        <w:t xml:space="preserve"> SUPERVISOR.</w:t>
      </w:r>
    </w:p>
    <w:p w:rsidR="00B964F4" w:rsidRDefault="00B964F4" w:rsidP="00B964F4">
      <w:pPr>
        <w:rPr>
          <w:rFonts w:ascii="Arial" w:hAnsi="Arial"/>
          <w:b/>
          <w:bCs/>
          <w:color w:val="000000"/>
          <w:sz w:val="22"/>
        </w:rPr>
      </w:pPr>
    </w:p>
    <w:p w:rsidR="00B964F4" w:rsidRDefault="00B964F4" w:rsidP="00B964F4">
      <w:pPr>
        <w:jc w:val="center"/>
        <w:rPr>
          <w:rFonts w:ascii="Arial" w:hAnsi="Arial"/>
          <w:b/>
          <w:bCs/>
          <w:color w:val="000000"/>
          <w:sz w:val="28"/>
        </w:rPr>
      </w:pPr>
      <w:r>
        <w:rPr>
          <w:rFonts w:ascii="Arial" w:hAnsi="Arial"/>
          <w:b/>
          <w:bCs/>
          <w:color w:val="000000"/>
          <w:sz w:val="28"/>
        </w:rPr>
        <w:t>BEHAVIOR ANALYST CERTIFICATION BOARD</w:t>
      </w:r>
      <w:r>
        <w:rPr>
          <w:rFonts w:ascii="Arial" w:hAnsi="Arial"/>
          <w:b/>
          <w:bCs/>
          <w:color w:val="000000"/>
          <w:sz w:val="28"/>
        </w:rPr>
        <w:sym w:font="Symbol" w:char="F0E2"/>
      </w:r>
      <w:r>
        <w:rPr>
          <w:rFonts w:ascii="Arial" w:hAnsi="Arial"/>
          <w:b/>
          <w:bCs/>
          <w:color w:val="000000"/>
          <w:sz w:val="28"/>
        </w:rPr>
        <w:t xml:space="preserve"> PRACTICUM APPROVAL SUPERVISOR INFORMATION FORM – ATTACH CV FOR EACH SUPERVISOR</w:t>
      </w:r>
    </w:p>
    <w:p w:rsidR="00B964F4" w:rsidRDefault="00B964F4" w:rsidP="00B964F4">
      <w:pPr>
        <w:rPr>
          <w:rFonts w:ascii="Arial" w:hAnsi="Arial"/>
          <w:b/>
          <w:bCs/>
          <w:color w:val="000000"/>
        </w:rPr>
      </w:pPr>
    </w:p>
    <w:p w:rsidR="00B964F4" w:rsidRDefault="00B964F4" w:rsidP="00B964F4">
      <w:pPr>
        <w:rPr>
          <w:rFonts w:ascii="Arial" w:hAnsi="Arial"/>
          <w:b/>
          <w:bCs/>
          <w:color w:val="000000"/>
        </w:rPr>
      </w:pPr>
    </w:p>
    <w:p w:rsidR="00B964F4" w:rsidRDefault="00B964F4" w:rsidP="00B964F4">
      <w:pPr>
        <w:rPr>
          <w:rFonts w:ascii="Arial" w:hAnsi="Arial"/>
          <w:b/>
          <w:bCs/>
          <w:color w:val="000000"/>
        </w:rPr>
      </w:pPr>
      <w:r>
        <w:rPr>
          <w:rFonts w:ascii="Arial" w:hAnsi="Arial"/>
          <w:b/>
          <w:bCs/>
          <w:color w:val="000000"/>
        </w:rPr>
        <w:t xml:space="preserve">Printed name of individual who will be supervising students in the practicum and his or her degree (i.e. Gerald L. Shook, Ph.D.):  </w:t>
      </w:r>
    </w:p>
    <w:p w:rsidR="00B964F4" w:rsidRDefault="00B964F4" w:rsidP="00B964F4">
      <w:pPr>
        <w:rPr>
          <w:rFonts w:ascii="Arial" w:hAnsi="Arial"/>
          <w:b/>
          <w:bCs/>
          <w:color w:val="000000"/>
        </w:rPr>
      </w:pPr>
    </w:p>
    <w:p w:rsidR="00B964F4" w:rsidRDefault="00B964F4" w:rsidP="00B964F4">
      <w:pPr>
        <w:rPr>
          <w:rFonts w:ascii="Arial" w:hAnsi="Arial"/>
          <w:b/>
          <w:bCs/>
          <w:color w:val="000000"/>
        </w:rPr>
      </w:pPr>
    </w:p>
    <w:p w:rsidR="00B964F4" w:rsidRDefault="00B964F4" w:rsidP="00B964F4">
      <w:pPr>
        <w:rPr>
          <w:rFonts w:ascii="Arial" w:hAnsi="Arial"/>
          <w:color w:val="000000"/>
        </w:rPr>
      </w:pPr>
      <w:r>
        <w:rPr>
          <w:rFonts w:ascii="Arial" w:hAnsi="Arial"/>
          <w:color w:val="000000"/>
        </w:rPr>
        <w:t>______________________________________________________________________</w:t>
      </w:r>
    </w:p>
    <w:p w:rsidR="00B964F4" w:rsidRDefault="00B964F4" w:rsidP="00B964F4">
      <w:pPr>
        <w:rPr>
          <w:rFonts w:ascii="Arial" w:hAnsi="Arial"/>
          <w:color w:val="000000"/>
        </w:rPr>
      </w:pPr>
    </w:p>
    <w:p w:rsidR="00B964F4" w:rsidRDefault="00B964F4" w:rsidP="00B964F4">
      <w:pPr>
        <w:rPr>
          <w:rFonts w:ascii="Arial" w:hAnsi="Arial"/>
          <w:b/>
          <w:bCs/>
          <w:color w:val="000000"/>
        </w:rPr>
      </w:pPr>
    </w:p>
    <w:p w:rsidR="00B964F4" w:rsidRDefault="00B964F4" w:rsidP="00B964F4">
      <w:pPr>
        <w:rPr>
          <w:rFonts w:ascii="Arial" w:hAnsi="Arial"/>
          <w:b/>
          <w:bCs/>
          <w:color w:val="000000"/>
        </w:rPr>
      </w:pPr>
      <w:r>
        <w:rPr>
          <w:rFonts w:ascii="Arial" w:hAnsi="Arial"/>
          <w:b/>
          <w:bCs/>
          <w:color w:val="000000"/>
        </w:rPr>
        <w:sym w:font="Webdings" w:char="F063"/>
      </w:r>
      <w:r>
        <w:rPr>
          <w:rFonts w:ascii="Arial" w:hAnsi="Arial"/>
          <w:b/>
          <w:bCs/>
          <w:color w:val="000000"/>
        </w:rPr>
        <w:t xml:space="preserve"> The supervisor is a Board Certified Behavior Analyst in good standing </w:t>
      </w:r>
      <w:proofErr w:type="gramStart"/>
      <w:r>
        <w:rPr>
          <w:rFonts w:ascii="Arial" w:hAnsi="Arial"/>
          <w:b/>
          <w:bCs/>
          <w:color w:val="000000"/>
        </w:rPr>
        <w:t>who</w:t>
      </w:r>
      <w:proofErr w:type="gramEnd"/>
      <w:r>
        <w:rPr>
          <w:rFonts w:ascii="Arial" w:hAnsi="Arial"/>
          <w:b/>
          <w:bCs/>
          <w:color w:val="000000"/>
        </w:rPr>
        <w:t xml:space="preserve"> has met the BACB’s training requirements to provide supervision.</w:t>
      </w:r>
    </w:p>
    <w:p w:rsidR="00B964F4" w:rsidRDefault="00B964F4" w:rsidP="00B964F4">
      <w:pPr>
        <w:rPr>
          <w:rFonts w:ascii="Arial" w:hAnsi="Arial"/>
          <w:b/>
          <w:bCs/>
          <w:color w:val="000000"/>
        </w:rPr>
      </w:pPr>
    </w:p>
    <w:p w:rsidR="00B964F4" w:rsidRDefault="00B964F4" w:rsidP="00B964F4">
      <w:pPr>
        <w:rPr>
          <w:rFonts w:ascii="Arial" w:hAnsi="Arial"/>
          <w:b/>
          <w:bCs/>
          <w:color w:val="000000"/>
        </w:rPr>
      </w:pPr>
    </w:p>
    <w:p w:rsidR="00B964F4" w:rsidRDefault="00B964F4" w:rsidP="00B964F4">
      <w:r w:rsidRPr="00790709">
        <w:rPr>
          <w:b/>
        </w:rPr>
        <w:sym w:font="Webdings" w:char="F063"/>
      </w:r>
      <w:r w:rsidRPr="00790709">
        <w:rPr>
          <w:b/>
        </w:rPr>
        <w:t xml:space="preserve"> </w:t>
      </w:r>
      <w:r w:rsidRPr="00790709">
        <w:rPr>
          <w:rFonts w:ascii="Arial" w:hAnsi="Arial"/>
          <w:b/>
        </w:rPr>
        <w:t xml:space="preserve">The supervisor </w:t>
      </w:r>
      <w:r>
        <w:rPr>
          <w:rFonts w:ascii="Arial" w:hAnsi="Arial"/>
          <w:b/>
        </w:rPr>
        <w:t>is a faculty member who has been approved by the BACB as an instructor in the university’s approved course sequence.</w:t>
      </w:r>
    </w:p>
    <w:p w:rsidR="00B964F4" w:rsidRDefault="00B964F4" w:rsidP="00B964F4">
      <w:pPr>
        <w:pStyle w:val="Footer"/>
        <w:widowControl/>
        <w:tabs>
          <w:tab w:val="clear" w:pos="4320"/>
          <w:tab w:val="clear" w:pos="8640"/>
        </w:tabs>
        <w:overflowPunct/>
        <w:autoSpaceDE/>
        <w:autoSpaceDN/>
        <w:adjustRightInd/>
        <w:textAlignment w:val="auto"/>
        <w:rPr>
          <w:rFonts w:cs="Arial"/>
          <w:color w:val="000000"/>
          <w:sz w:val="24"/>
          <w:szCs w:val="24"/>
        </w:rPr>
      </w:pPr>
    </w:p>
    <w:p w:rsidR="00B964F4" w:rsidRDefault="00B964F4" w:rsidP="00B964F4">
      <w:pPr>
        <w:pStyle w:val="Footer"/>
        <w:widowControl/>
        <w:tabs>
          <w:tab w:val="clear" w:pos="4320"/>
          <w:tab w:val="clear" w:pos="8640"/>
        </w:tabs>
        <w:overflowPunct/>
        <w:autoSpaceDE/>
        <w:autoSpaceDN/>
        <w:adjustRightInd/>
        <w:textAlignment w:val="auto"/>
        <w:rPr>
          <w:rFonts w:cs="Arial"/>
          <w:color w:val="000000"/>
          <w:sz w:val="24"/>
          <w:szCs w:val="24"/>
        </w:rPr>
      </w:pPr>
    </w:p>
    <w:p w:rsidR="00B964F4" w:rsidRDefault="00B964F4" w:rsidP="00B964F4">
      <w:pPr>
        <w:pStyle w:val="Footer"/>
        <w:widowControl/>
        <w:tabs>
          <w:tab w:val="clear" w:pos="4320"/>
          <w:tab w:val="clear" w:pos="8640"/>
        </w:tabs>
        <w:overflowPunct/>
        <w:autoSpaceDE/>
        <w:autoSpaceDN/>
        <w:adjustRightInd/>
        <w:textAlignment w:val="auto"/>
        <w:rPr>
          <w:rFonts w:cs="Arial"/>
          <w:color w:val="000000"/>
          <w:sz w:val="24"/>
          <w:szCs w:val="24"/>
        </w:rPr>
      </w:pPr>
      <w:r>
        <w:rPr>
          <w:rFonts w:cs="Arial"/>
          <w:color w:val="000000"/>
          <w:sz w:val="24"/>
          <w:szCs w:val="24"/>
        </w:rPr>
        <w:t>Have you read, are you in compliance with, and do you agree to continued compliance with all Behavior Analyst Certification Board (“BACB”) rules and regulations, as may be revised, including but not limited to, the BACB Guidelines for Responsible Conduct for Behavior Analysts, educational and experiential requirements, application standards, application FAQs, disciplinary and appeal standards, renewal, recertification, reentry rules, fees and application requirements?</w:t>
      </w:r>
    </w:p>
    <w:p w:rsidR="00B964F4" w:rsidRDefault="00B964F4" w:rsidP="00B964F4">
      <w:pPr>
        <w:pStyle w:val="Footer"/>
        <w:widowControl/>
        <w:tabs>
          <w:tab w:val="clear" w:pos="4320"/>
          <w:tab w:val="clear" w:pos="8640"/>
        </w:tabs>
        <w:overflowPunct/>
        <w:autoSpaceDE/>
        <w:autoSpaceDN/>
        <w:adjustRightInd/>
        <w:textAlignment w:val="auto"/>
        <w:rPr>
          <w:rFonts w:cs="Arial"/>
          <w:color w:val="000000"/>
          <w:sz w:val="24"/>
          <w:szCs w:val="24"/>
        </w:rPr>
      </w:pPr>
    </w:p>
    <w:p w:rsidR="00B964F4" w:rsidRDefault="00B964F4" w:rsidP="00B964F4">
      <w:pPr>
        <w:pStyle w:val="Footer"/>
        <w:widowControl/>
        <w:tabs>
          <w:tab w:val="clear" w:pos="4320"/>
          <w:tab w:val="clear" w:pos="8640"/>
        </w:tabs>
        <w:overflowPunct/>
        <w:autoSpaceDE/>
        <w:autoSpaceDN/>
        <w:adjustRightInd/>
        <w:textAlignment w:val="auto"/>
        <w:rPr>
          <w:rFonts w:cs="Arial"/>
          <w:b/>
          <w:bCs/>
          <w:color w:val="000000"/>
          <w:sz w:val="24"/>
          <w:szCs w:val="24"/>
        </w:rPr>
      </w:pPr>
      <w:r>
        <w:rPr>
          <w:rFonts w:cs="Arial"/>
          <w:b/>
          <w:bCs/>
          <w:color w:val="000000"/>
          <w:sz w:val="24"/>
          <w:szCs w:val="24"/>
        </w:rPr>
        <w:t>YES _____</w:t>
      </w:r>
      <w:proofErr w:type="gramStart"/>
      <w:r>
        <w:rPr>
          <w:rFonts w:cs="Arial"/>
          <w:b/>
          <w:bCs/>
          <w:color w:val="000000"/>
          <w:sz w:val="24"/>
          <w:szCs w:val="24"/>
        </w:rPr>
        <w:t>_  NO</w:t>
      </w:r>
      <w:proofErr w:type="gramEnd"/>
      <w:r>
        <w:rPr>
          <w:rFonts w:cs="Arial"/>
          <w:b/>
          <w:bCs/>
          <w:color w:val="000000"/>
          <w:sz w:val="24"/>
          <w:szCs w:val="24"/>
        </w:rPr>
        <w:t xml:space="preserve"> ______   Applications with “NO” responses will not be approved.</w:t>
      </w:r>
    </w:p>
    <w:p w:rsidR="00B964F4" w:rsidRDefault="00B964F4" w:rsidP="00B964F4">
      <w:pPr>
        <w:pStyle w:val="Footer"/>
        <w:widowControl/>
        <w:tabs>
          <w:tab w:val="clear" w:pos="4320"/>
          <w:tab w:val="clear" w:pos="8640"/>
        </w:tabs>
        <w:overflowPunct/>
        <w:autoSpaceDE/>
        <w:autoSpaceDN/>
        <w:adjustRightInd/>
        <w:textAlignment w:val="auto"/>
        <w:rPr>
          <w:rFonts w:cs="Arial"/>
          <w:b/>
          <w:bCs/>
          <w:color w:val="000000"/>
          <w:sz w:val="24"/>
          <w:szCs w:val="24"/>
        </w:rPr>
      </w:pPr>
    </w:p>
    <w:p w:rsidR="00B964F4" w:rsidRDefault="00B964F4" w:rsidP="00B964F4">
      <w:pPr>
        <w:pStyle w:val="Footer"/>
        <w:widowControl/>
        <w:tabs>
          <w:tab w:val="clear" w:pos="4320"/>
          <w:tab w:val="clear" w:pos="8640"/>
        </w:tabs>
        <w:overflowPunct/>
        <w:autoSpaceDE/>
        <w:autoSpaceDN/>
        <w:adjustRightInd/>
        <w:textAlignment w:val="auto"/>
        <w:rPr>
          <w:rFonts w:cs="Arial"/>
          <w:color w:val="000000"/>
          <w:sz w:val="24"/>
          <w:szCs w:val="24"/>
        </w:rPr>
      </w:pPr>
    </w:p>
    <w:p w:rsidR="00B964F4" w:rsidRDefault="00B964F4" w:rsidP="00B964F4">
      <w:pPr>
        <w:pStyle w:val="Footer"/>
        <w:widowControl/>
        <w:tabs>
          <w:tab w:val="clear" w:pos="4320"/>
          <w:tab w:val="clear" w:pos="8640"/>
        </w:tabs>
        <w:overflowPunct/>
        <w:autoSpaceDE/>
        <w:autoSpaceDN/>
        <w:adjustRightInd/>
        <w:textAlignment w:val="auto"/>
        <w:rPr>
          <w:rFonts w:cs="Arial"/>
          <w:color w:val="000000"/>
          <w:sz w:val="24"/>
          <w:szCs w:val="24"/>
        </w:rPr>
      </w:pPr>
      <w:r>
        <w:rPr>
          <w:rFonts w:cs="Arial"/>
          <w:color w:val="000000"/>
          <w:sz w:val="24"/>
          <w:szCs w:val="24"/>
        </w:rPr>
        <w:t>I have read and understand the BACB standards regarding practicum experience.  I agree to conduct practicum supervision in accordance with these standards, as may be revised from time to time.</w:t>
      </w:r>
    </w:p>
    <w:p w:rsidR="00B964F4" w:rsidRDefault="00B964F4" w:rsidP="00B964F4">
      <w:pPr>
        <w:pStyle w:val="Footer"/>
        <w:widowControl/>
        <w:tabs>
          <w:tab w:val="clear" w:pos="4320"/>
          <w:tab w:val="clear" w:pos="8640"/>
        </w:tabs>
        <w:overflowPunct/>
        <w:autoSpaceDE/>
        <w:autoSpaceDN/>
        <w:adjustRightInd/>
        <w:textAlignment w:val="auto"/>
        <w:rPr>
          <w:rFonts w:cs="Arial"/>
          <w:color w:val="000000"/>
          <w:sz w:val="24"/>
          <w:szCs w:val="24"/>
        </w:rPr>
      </w:pPr>
    </w:p>
    <w:p w:rsidR="00B964F4" w:rsidRDefault="00B964F4" w:rsidP="00B964F4">
      <w:pPr>
        <w:pStyle w:val="Footer"/>
        <w:widowControl/>
        <w:tabs>
          <w:tab w:val="clear" w:pos="4320"/>
          <w:tab w:val="clear" w:pos="8640"/>
        </w:tabs>
        <w:overflowPunct/>
        <w:autoSpaceDE/>
        <w:autoSpaceDN/>
        <w:adjustRightInd/>
        <w:textAlignment w:val="auto"/>
        <w:rPr>
          <w:rFonts w:cs="Arial"/>
          <w:b/>
          <w:bCs/>
          <w:color w:val="000000"/>
          <w:sz w:val="24"/>
          <w:szCs w:val="24"/>
        </w:rPr>
      </w:pPr>
      <w:r>
        <w:rPr>
          <w:rFonts w:cs="Arial"/>
          <w:b/>
          <w:bCs/>
          <w:color w:val="000000"/>
          <w:sz w:val="24"/>
          <w:szCs w:val="24"/>
        </w:rPr>
        <w:t>YES _____</w:t>
      </w:r>
      <w:proofErr w:type="gramStart"/>
      <w:r>
        <w:rPr>
          <w:rFonts w:cs="Arial"/>
          <w:b/>
          <w:bCs/>
          <w:color w:val="000000"/>
          <w:sz w:val="24"/>
          <w:szCs w:val="24"/>
        </w:rPr>
        <w:t>_  NO</w:t>
      </w:r>
      <w:proofErr w:type="gramEnd"/>
      <w:r>
        <w:rPr>
          <w:rFonts w:cs="Arial"/>
          <w:b/>
          <w:bCs/>
          <w:color w:val="000000"/>
          <w:sz w:val="24"/>
          <w:szCs w:val="24"/>
        </w:rPr>
        <w:t xml:space="preserve"> ______   Applications with “NO” responses will not be approved.</w:t>
      </w:r>
    </w:p>
    <w:p w:rsidR="00B964F4" w:rsidRDefault="00B964F4" w:rsidP="00B964F4">
      <w:pPr>
        <w:pStyle w:val="Footer"/>
        <w:widowControl/>
        <w:tabs>
          <w:tab w:val="clear" w:pos="4320"/>
          <w:tab w:val="clear" w:pos="8640"/>
        </w:tabs>
        <w:overflowPunct/>
        <w:autoSpaceDE/>
        <w:autoSpaceDN/>
        <w:adjustRightInd/>
        <w:textAlignment w:val="auto"/>
        <w:rPr>
          <w:rFonts w:cs="Arial"/>
          <w:color w:val="000000"/>
          <w:sz w:val="24"/>
          <w:szCs w:val="24"/>
        </w:rPr>
      </w:pPr>
    </w:p>
    <w:p w:rsidR="00B964F4" w:rsidRDefault="00B964F4" w:rsidP="00B964F4">
      <w:pPr>
        <w:ind w:left="720" w:hanging="720"/>
        <w:rPr>
          <w:rFonts w:ascii="Arial" w:hAnsi="Arial"/>
          <w:color w:val="000000"/>
          <w:sz w:val="22"/>
          <w:szCs w:val="20"/>
        </w:rPr>
      </w:pPr>
    </w:p>
    <w:p w:rsidR="00B964F4" w:rsidRDefault="00B964F4" w:rsidP="00B964F4">
      <w:pPr>
        <w:pStyle w:val="Footer"/>
        <w:widowControl/>
        <w:tabs>
          <w:tab w:val="clear" w:pos="4320"/>
          <w:tab w:val="clear" w:pos="8640"/>
        </w:tabs>
        <w:rPr>
          <w:rFonts w:cs="Arial"/>
          <w:color w:val="000000"/>
          <w:sz w:val="24"/>
        </w:rPr>
      </w:pPr>
      <w:r>
        <w:rPr>
          <w:rFonts w:cs="Arial"/>
          <w:b/>
          <w:bCs/>
          <w:i/>
          <w:iCs/>
          <w:color w:val="000000"/>
          <w:sz w:val="24"/>
        </w:rPr>
        <w:t>Supervisor: By signing below, you attest that all of the information contained on this page is true and correct to the best of your knowledge:</w:t>
      </w:r>
    </w:p>
    <w:p w:rsidR="00B964F4" w:rsidRDefault="00B964F4" w:rsidP="00B964F4">
      <w:pPr>
        <w:pStyle w:val="Footer"/>
        <w:widowControl/>
        <w:tabs>
          <w:tab w:val="clear" w:pos="4320"/>
          <w:tab w:val="clear" w:pos="8640"/>
        </w:tabs>
        <w:rPr>
          <w:rFonts w:cs="Arial"/>
          <w:color w:val="000000"/>
          <w:sz w:val="24"/>
        </w:rPr>
      </w:pPr>
    </w:p>
    <w:p w:rsidR="00B964F4" w:rsidRDefault="00B964F4" w:rsidP="00B964F4">
      <w:pPr>
        <w:pStyle w:val="Footer"/>
        <w:widowControl/>
        <w:tabs>
          <w:tab w:val="clear" w:pos="4320"/>
          <w:tab w:val="clear" w:pos="8640"/>
        </w:tabs>
        <w:rPr>
          <w:rFonts w:cs="Arial"/>
          <w:color w:val="000000"/>
          <w:sz w:val="24"/>
        </w:rPr>
      </w:pPr>
    </w:p>
    <w:p w:rsidR="00B964F4" w:rsidRDefault="00B964F4" w:rsidP="00B964F4">
      <w:pPr>
        <w:pStyle w:val="Footer"/>
        <w:widowControl/>
        <w:tabs>
          <w:tab w:val="clear" w:pos="4320"/>
          <w:tab w:val="clear" w:pos="8640"/>
        </w:tabs>
        <w:rPr>
          <w:rFonts w:cs="Arial"/>
          <w:b/>
          <w:bCs/>
          <w:color w:val="000000"/>
          <w:sz w:val="24"/>
        </w:rPr>
      </w:pPr>
    </w:p>
    <w:p w:rsidR="00B964F4" w:rsidRDefault="00B964F4" w:rsidP="00B964F4">
      <w:pPr>
        <w:pStyle w:val="Footer"/>
        <w:widowControl/>
        <w:tabs>
          <w:tab w:val="clear" w:pos="4320"/>
          <w:tab w:val="clear" w:pos="8640"/>
        </w:tabs>
        <w:rPr>
          <w:rFonts w:cs="Arial"/>
          <w:color w:val="000000"/>
          <w:sz w:val="24"/>
        </w:rPr>
      </w:pPr>
      <w:r>
        <w:rPr>
          <w:rFonts w:cs="Arial"/>
          <w:b/>
          <w:bCs/>
          <w:color w:val="000000"/>
          <w:sz w:val="24"/>
        </w:rPr>
        <w:t>SIGNATURE</w:t>
      </w:r>
      <w:r>
        <w:rPr>
          <w:rFonts w:cs="Arial"/>
          <w:color w:val="000000"/>
          <w:sz w:val="24"/>
        </w:rPr>
        <w:t xml:space="preserve">: ____________________________________ </w:t>
      </w:r>
      <w:r>
        <w:rPr>
          <w:rFonts w:cs="Arial"/>
          <w:b/>
          <w:bCs/>
          <w:color w:val="000000"/>
          <w:sz w:val="24"/>
        </w:rPr>
        <w:t>DATE</w:t>
      </w:r>
      <w:r>
        <w:rPr>
          <w:rFonts w:cs="Arial"/>
          <w:color w:val="000000"/>
          <w:sz w:val="24"/>
        </w:rPr>
        <w:t>: ________________</w:t>
      </w:r>
    </w:p>
    <w:p w:rsidR="00B964F4" w:rsidRDefault="00B964F4" w:rsidP="00B964F4">
      <w:pPr>
        <w:pStyle w:val="BodyTextIndent2"/>
        <w:widowControl/>
        <w:ind w:left="0" w:firstLine="0"/>
        <w:jc w:val="center"/>
        <w:rPr>
          <w:rFonts w:ascii="Arial" w:hAnsi="Arial" w:cs="Arial"/>
          <w:b/>
          <w:color w:val="000000"/>
        </w:rPr>
      </w:pPr>
    </w:p>
    <w:p w:rsidR="00B964F4" w:rsidRDefault="00B964F4" w:rsidP="00B964F4">
      <w:pPr>
        <w:pStyle w:val="BodyTextIndent2"/>
        <w:widowControl/>
        <w:ind w:left="0" w:firstLine="0"/>
        <w:jc w:val="center"/>
        <w:rPr>
          <w:rFonts w:ascii="Arial" w:hAnsi="Arial" w:cs="Arial"/>
          <w:b/>
          <w:color w:val="000000"/>
        </w:rPr>
      </w:pPr>
    </w:p>
    <w:p w:rsidR="003D3D06" w:rsidRDefault="00B964F4" w:rsidP="00B964F4">
      <w:r>
        <w:br w:type="page"/>
      </w:r>
    </w:p>
    <w:sectPr w:rsidR="003D3D06" w:rsidSect="00B964F4">
      <w:pgSz w:w="12240" w:h="15840"/>
      <w:pgMar w:top="720" w:right="720" w:bottom="79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4F4"/>
    <w:rsid w:val="003D3D06"/>
    <w:rsid w:val="00B96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549F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4F4"/>
    <w:rPr>
      <w:rFonts w:ascii="Verdana" w:eastAsia="Times New Roman" w:hAnsi="Verdan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964F4"/>
    <w:pPr>
      <w:widowControl w:val="0"/>
      <w:tabs>
        <w:tab w:val="center" w:pos="4320"/>
        <w:tab w:val="right" w:pos="8640"/>
      </w:tabs>
      <w:overflowPunct w:val="0"/>
      <w:autoSpaceDE w:val="0"/>
      <w:autoSpaceDN w:val="0"/>
      <w:adjustRightInd w:val="0"/>
      <w:textAlignment w:val="baseline"/>
    </w:pPr>
    <w:rPr>
      <w:rFonts w:ascii="Arial" w:hAnsi="Arial" w:cs="Times New Roman"/>
      <w:sz w:val="20"/>
      <w:szCs w:val="20"/>
    </w:rPr>
  </w:style>
  <w:style w:type="character" w:customStyle="1" w:styleId="FooterChar">
    <w:name w:val="Footer Char"/>
    <w:basedOn w:val="DefaultParagraphFont"/>
    <w:link w:val="Footer"/>
    <w:rsid w:val="00B964F4"/>
    <w:rPr>
      <w:rFonts w:ascii="Arial" w:eastAsia="Times New Roman" w:hAnsi="Arial" w:cs="Times New Roman"/>
      <w:sz w:val="20"/>
      <w:szCs w:val="20"/>
    </w:rPr>
  </w:style>
  <w:style w:type="paragraph" w:styleId="BodyTextIndent2">
    <w:name w:val="Body Text Indent 2"/>
    <w:basedOn w:val="Normal"/>
    <w:link w:val="BodyTextIndent2Char"/>
    <w:rsid w:val="00B964F4"/>
    <w:pPr>
      <w:widowControl w:val="0"/>
      <w:ind w:left="720" w:hanging="720"/>
    </w:pPr>
    <w:rPr>
      <w:rFonts w:ascii="Times New Roman" w:hAnsi="Times New Roman" w:cs="Times New Roman"/>
      <w:sz w:val="20"/>
      <w:szCs w:val="20"/>
    </w:rPr>
  </w:style>
  <w:style w:type="character" w:customStyle="1" w:styleId="BodyTextIndent2Char">
    <w:name w:val="Body Text Indent 2 Char"/>
    <w:basedOn w:val="DefaultParagraphFont"/>
    <w:link w:val="BodyTextIndent2"/>
    <w:rsid w:val="00B964F4"/>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4F4"/>
    <w:rPr>
      <w:rFonts w:ascii="Verdana" w:eastAsia="Times New Roman" w:hAnsi="Verdan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964F4"/>
    <w:pPr>
      <w:widowControl w:val="0"/>
      <w:tabs>
        <w:tab w:val="center" w:pos="4320"/>
        <w:tab w:val="right" w:pos="8640"/>
      </w:tabs>
      <w:overflowPunct w:val="0"/>
      <w:autoSpaceDE w:val="0"/>
      <w:autoSpaceDN w:val="0"/>
      <w:adjustRightInd w:val="0"/>
      <w:textAlignment w:val="baseline"/>
    </w:pPr>
    <w:rPr>
      <w:rFonts w:ascii="Arial" w:hAnsi="Arial" w:cs="Times New Roman"/>
      <w:sz w:val="20"/>
      <w:szCs w:val="20"/>
    </w:rPr>
  </w:style>
  <w:style w:type="character" w:customStyle="1" w:styleId="FooterChar">
    <w:name w:val="Footer Char"/>
    <w:basedOn w:val="DefaultParagraphFont"/>
    <w:link w:val="Footer"/>
    <w:rsid w:val="00B964F4"/>
    <w:rPr>
      <w:rFonts w:ascii="Arial" w:eastAsia="Times New Roman" w:hAnsi="Arial" w:cs="Times New Roman"/>
      <w:sz w:val="20"/>
      <w:szCs w:val="20"/>
    </w:rPr>
  </w:style>
  <w:style w:type="paragraph" w:styleId="BodyTextIndent2">
    <w:name w:val="Body Text Indent 2"/>
    <w:basedOn w:val="Normal"/>
    <w:link w:val="BodyTextIndent2Char"/>
    <w:rsid w:val="00B964F4"/>
    <w:pPr>
      <w:widowControl w:val="0"/>
      <w:ind w:left="720" w:hanging="720"/>
    </w:pPr>
    <w:rPr>
      <w:rFonts w:ascii="Times New Roman" w:hAnsi="Times New Roman" w:cs="Times New Roman"/>
      <w:sz w:val="20"/>
      <w:szCs w:val="20"/>
    </w:rPr>
  </w:style>
  <w:style w:type="character" w:customStyle="1" w:styleId="BodyTextIndent2Char">
    <w:name w:val="Body Text Indent 2 Char"/>
    <w:basedOn w:val="DefaultParagraphFont"/>
    <w:link w:val="BodyTextIndent2"/>
    <w:rsid w:val="00B964F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1563</Characters>
  <Application>Microsoft Macintosh Word</Application>
  <DocSecurity>0</DocSecurity>
  <Lines>13</Lines>
  <Paragraphs>3</Paragraphs>
  <ScaleCrop>false</ScaleCrop>
  <Company>The Sage Colleges</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Finn</dc:creator>
  <cp:keywords/>
  <dc:description/>
  <cp:lastModifiedBy>Lori Finn</cp:lastModifiedBy>
  <cp:revision>1</cp:revision>
  <dcterms:created xsi:type="dcterms:W3CDTF">2015-10-26T17:08:00Z</dcterms:created>
  <dcterms:modified xsi:type="dcterms:W3CDTF">2015-10-26T17:10:00Z</dcterms:modified>
</cp:coreProperties>
</file>