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79B0" w14:textId="77777777" w:rsidR="00517DE1" w:rsidRPr="00517DE1" w:rsidRDefault="00517DE1" w:rsidP="00517DE1">
      <w:pPr>
        <w:spacing w:after="240" w:line="240" w:lineRule="auto"/>
        <w:outlineLvl w:val="2"/>
        <w:rPr>
          <w:rFonts w:asciiTheme="minorHAnsi" w:eastAsia="Times New Roman" w:hAnsiTheme="minorHAnsi" w:cstheme="minorHAnsi"/>
          <w:b/>
          <w:bCs/>
        </w:rPr>
      </w:pPr>
      <w:r w:rsidRPr="00517DE1">
        <w:rPr>
          <w:rFonts w:asciiTheme="minorHAnsi" w:eastAsia="Times New Roman" w:hAnsiTheme="minorHAnsi" w:cstheme="minorHAnsi"/>
          <w:b/>
          <w:bCs/>
        </w:rPr>
        <w:t>Guide to CITI Navigation</w:t>
      </w:r>
    </w:p>
    <w:p w14:paraId="728905F0" w14:textId="77777777" w:rsidR="00517DE1" w:rsidRPr="00517DE1" w:rsidRDefault="00517DE1" w:rsidP="00517DE1">
      <w:pPr>
        <w:spacing w:after="120" w:line="240" w:lineRule="auto"/>
        <w:outlineLvl w:val="0"/>
        <w:rPr>
          <w:rFonts w:asciiTheme="minorHAnsi" w:eastAsia="Times New Roman" w:hAnsiTheme="minorHAnsi" w:cstheme="minorHAnsi"/>
          <w:b/>
          <w:bCs/>
          <w:kern w:val="36"/>
        </w:rPr>
      </w:pPr>
      <w:r w:rsidRPr="00517DE1">
        <w:rPr>
          <w:rFonts w:asciiTheme="minorHAnsi" w:eastAsia="Times New Roman" w:hAnsiTheme="minorHAnsi" w:cstheme="minorHAnsi"/>
          <w:b/>
          <w:bCs/>
          <w:kern w:val="36"/>
        </w:rPr>
        <w:t>Main Menu</w:t>
      </w:r>
    </w:p>
    <w:p w14:paraId="0DB5C073" w14:textId="77777777" w:rsidR="00517DE1" w:rsidRPr="00517DE1" w:rsidRDefault="00517DE1" w:rsidP="00517DE1">
      <w:pPr>
        <w:spacing w:after="120" w:line="240" w:lineRule="auto"/>
        <w:rPr>
          <w:rFonts w:asciiTheme="minorHAnsi" w:eastAsia="Times New Roman" w:hAnsiTheme="minorHAnsi" w:cstheme="minorHAnsi"/>
        </w:rPr>
      </w:pPr>
      <w:r w:rsidRPr="00517DE1">
        <w:rPr>
          <w:rFonts w:asciiTheme="minorHAnsi" w:eastAsia="Times New Roman" w:hAnsiTheme="minorHAnsi" w:cstheme="minorHAnsi"/>
        </w:rPr>
        <w:t>When you first log into your account, the first thing you would see is the Main Menu. Please take note of your name and CITI Member ID number in the top right corner. This will be present on all CITI Program pages if you are logged in your account.</w:t>
      </w:r>
    </w:p>
    <w:p w14:paraId="10A4C3C9" w14:textId="77777777" w:rsidR="00517DE1" w:rsidRPr="00517DE1" w:rsidRDefault="00517DE1" w:rsidP="00517DE1">
      <w:pPr>
        <w:spacing w:after="120" w:line="240" w:lineRule="auto"/>
        <w:rPr>
          <w:rFonts w:asciiTheme="minorHAnsi" w:eastAsia="Times New Roman" w:hAnsiTheme="minorHAnsi" w:cstheme="minorHAnsi"/>
        </w:rPr>
      </w:pPr>
      <w:r w:rsidRPr="00517DE1">
        <w:rPr>
          <w:rFonts w:asciiTheme="minorHAnsi" w:eastAsia="Times New Roman" w:hAnsiTheme="minorHAnsi" w:cstheme="minorHAnsi"/>
        </w:rPr>
        <w:t>From here, you can view your active </w:t>
      </w:r>
      <w:r w:rsidRPr="00517DE1">
        <w:rPr>
          <w:rFonts w:asciiTheme="minorHAnsi" w:eastAsia="Times New Roman" w:hAnsiTheme="minorHAnsi" w:cstheme="minorHAnsi"/>
          <w:b/>
          <w:bCs/>
        </w:rPr>
        <w:t>Courses</w:t>
      </w:r>
      <w:r w:rsidRPr="00517DE1">
        <w:rPr>
          <w:rFonts w:asciiTheme="minorHAnsi" w:eastAsia="Times New Roman" w:hAnsiTheme="minorHAnsi" w:cstheme="minorHAnsi"/>
        </w:rPr>
        <w:t>, </w:t>
      </w:r>
      <w:r w:rsidRPr="00517DE1">
        <w:rPr>
          <w:rFonts w:asciiTheme="minorHAnsi" w:eastAsia="Times New Roman" w:hAnsiTheme="minorHAnsi" w:cstheme="minorHAnsi"/>
          <w:b/>
          <w:bCs/>
        </w:rPr>
        <w:t>Learner Tools</w:t>
      </w:r>
      <w:r w:rsidRPr="00517DE1">
        <w:rPr>
          <w:rFonts w:asciiTheme="minorHAnsi" w:eastAsia="Times New Roman" w:hAnsiTheme="minorHAnsi" w:cstheme="minorHAnsi"/>
        </w:rPr>
        <w:t>, and update your affiliations.</w:t>
      </w:r>
    </w:p>
    <w:p w14:paraId="1BF7BEDA" w14:textId="77777777" w:rsidR="00517DE1" w:rsidRPr="00517DE1" w:rsidRDefault="00517DE1" w:rsidP="00517DE1">
      <w:pPr>
        <w:spacing w:after="120" w:line="240" w:lineRule="auto"/>
        <w:rPr>
          <w:rFonts w:asciiTheme="minorHAnsi" w:eastAsia="Times New Roman" w:hAnsiTheme="minorHAnsi" w:cstheme="minorHAnsi"/>
        </w:rPr>
      </w:pPr>
      <w:r w:rsidRPr="00517DE1">
        <w:rPr>
          <w:rFonts w:asciiTheme="minorHAnsi" w:eastAsia="Times New Roman" w:hAnsiTheme="minorHAnsi" w:cstheme="minorHAnsi"/>
          <w:b/>
          <w:bCs/>
        </w:rPr>
        <w:t>Courses</w:t>
      </w:r>
      <w:r w:rsidRPr="00517DE1">
        <w:rPr>
          <w:rFonts w:asciiTheme="minorHAnsi" w:eastAsia="Times New Roman" w:hAnsiTheme="minorHAnsi" w:cstheme="minorHAnsi"/>
        </w:rPr>
        <w:t>: To </w:t>
      </w:r>
      <w:hyperlink r:id="rId5" w:tgtFrame="_blank" w:history="1">
        <w:r w:rsidRPr="00517DE1">
          <w:rPr>
            <w:rFonts w:asciiTheme="minorHAnsi" w:eastAsia="Times New Roman" w:hAnsiTheme="minorHAnsi" w:cstheme="minorHAnsi"/>
            <w:b/>
            <w:bCs/>
            <w:color w:val="3483B1"/>
            <w:u w:val="single"/>
          </w:rPr>
          <w:t>begin a course</w:t>
        </w:r>
      </w:hyperlink>
      <w:r w:rsidRPr="00517DE1">
        <w:rPr>
          <w:rFonts w:asciiTheme="minorHAnsi" w:eastAsia="Times New Roman" w:hAnsiTheme="minorHAnsi" w:cstheme="minorHAnsi"/>
        </w:rPr>
        <w:t xml:space="preserve">, click on the title of it. Your </w:t>
      </w:r>
      <w:proofErr w:type="gramStart"/>
      <w:r w:rsidRPr="00517DE1">
        <w:rPr>
          <w:rFonts w:asciiTheme="minorHAnsi" w:eastAsia="Times New Roman" w:hAnsiTheme="minorHAnsi" w:cstheme="minorHAnsi"/>
        </w:rPr>
        <w:t>current status</w:t>
      </w:r>
      <w:proofErr w:type="gramEnd"/>
      <w:r w:rsidRPr="00517DE1">
        <w:rPr>
          <w:rFonts w:asciiTheme="minorHAnsi" w:eastAsia="Times New Roman" w:hAnsiTheme="minorHAnsi" w:cstheme="minorHAnsi"/>
        </w:rPr>
        <w:t xml:space="preserve"> can be viewed at a glance from the Main Menu. Once you have completed the course, you may also access the Completion Report for it from here.</w:t>
      </w:r>
    </w:p>
    <w:p w14:paraId="0A6179F4" w14:textId="77777777" w:rsidR="00517DE1" w:rsidRPr="00517DE1" w:rsidRDefault="00517DE1" w:rsidP="00517DE1">
      <w:pPr>
        <w:spacing w:after="120" w:line="240" w:lineRule="auto"/>
        <w:rPr>
          <w:rFonts w:asciiTheme="minorHAnsi" w:eastAsia="Times New Roman" w:hAnsiTheme="minorHAnsi" w:cstheme="minorHAnsi"/>
        </w:rPr>
      </w:pPr>
      <w:r w:rsidRPr="00517DE1">
        <w:rPr>
          <w:rFonts w:asciiTheme="minorHAnsi" w:eastAsia="Times New Roman" w:hAnsiTheme="minorHAnsi" w:cstheme="minorHAnsi"/>
          <w:b/>
          <w:bCs/>
        </w:rPr>
        <w:t>My Learner Tools</w:t>
      </w:r>
    </w:p>
    <w:p w14:paraId="5890476D" w14:textId="77777777" w:rsidR="00517DE1" w:rsidRPr="00517DE1" w:rsidRDefault="00517DE1" w:rsidP="00517DE1">
      <w:pPr>
        <w:numPr>
          <w:ilvl w:val="0"/>
          <w:numId w:val="1"/>
        </w:numPr>
        <w:spacing w:before="100" w:beforeAutospacing="1" w:after="120" w:line="240" w:lineRule="auto"/>
        <w:ind w:left="0"/>
        <w:rPr>
          <w:rFonts w:asciiTheme="minorHAnsi" w:eastAsia="Times New Roman" w:hAnsiTheme="minorHAnsi" w:cstheme="minorHAnsi"/>
        </w:rPr>
      </w:pPr>
      <w:r w:rsidRPr="00517DE1">
        <w:rPr>
          <w:rFonts w:asciiTheme="minorHAnsi" w:eastAsia="Times New Roman" w:hAnsiTheme="minorHAnsi" w:cstheme="minorHAnsi"/>
          <w:b/>
          <w:bCs/>
        </w:rPr>
        <w:t>Add a Course or Update Learner Groups</w:t>
      </w:r>
      <w:r w:rsidRPr="00517DE1">
        <w:rPr>
          <w:rFonts w:asciiTheme="minorHAnsi" w:eastAsia="Times New Roman" w:hAnsiTheme="minorHAnsi" w:cstheme="minorHAnsi"/>
        </w:rPr>
        <w:t>: If you need to </w:t>
      </w:r>
      <w:hyperlink r:id="rId6" w:tgtFrame="_blank" w:history="1">
        <w:r w:rsidRPr="00517DE1">
          <w:rPr>
            <w:rFonts w:asciiTheme="minorHAnsi" w:eastAsia="Times New Roman" w:hAnsiTheme="minorHAnsi" w:cstheme="minorHAnsi"/>
            <w:b/>
            <w:bCs/>
            <w:color w:val="3483B1"/>
            <w:u w:val="single"/>
          </w:rPr>
          <w:t>update your enrollment</w:t>
        </w:r>
      </w:hyperlink>
      <w:r w:rsidRPr="00517DE1">
        <w:rPr>
          <w:rFonts w:asciiTheme="minorHAnsi" w:eastAsia="Times New Roman" w:hAnsiTheme="minorHAnsi" w:cstheme="minorHAnsi"/>
        </w:rPr>
        <w:t>, you may do so here.</w:t>
      </w:r>
    </w:p>
    <w:p w14:paraId="32110CDF" w14:textId="77777777" w:rsidR="00517DE1" w:rsidRPr="00517DE1" w:rsidRDefault="00517DE1" w:rsidP="00517DE1">
      <w:pPr>
        <w:numPr>
          <w:ilvl w:val="0"/>
          <w:numId w:val="1"/>
        </w:numPr>
        <w:spacing w:before="100" w:beforeAutospacing="1" w:after="120" w:line="240" w:lineRule="auto"/>
        <w:ind w:left="0"/>
        <w:rPr>
          <w:rFonts w:asciiTheme="minorHAnsi" w:eastAsia="Times New Roman" w:hAnsiTheme="minorHAnsi" w:cstheme="minorHAnsi"/>
        </w:rPr>
      </w:pPr>
      <w:r w:rsidRPr="00517DE1">
        <w:rPr>
          <w:rFonts w:asciiTheme="minorHAnsi" w:eastAsia="Times New Roman" w:hAnsiTheme="minorHAnsi" w:cstheme="minorHAnsi"/>
          <w:b/>
          <w:bCs/>
        </w:rPr>
        <w:t>View Previously Completed Coursework</w:t>
      </w:r>
      <w:r w:rsidRPr="00517DE1">
        <w:rPr>
          <w:rFonts w:asciiTheme="minorHAnsi" w:eastAsia="Times New Roman" w:hAnsiTheme="minorHAnsi" w:cstheme="minorHAnsi"/>
        </w:rPr>
        <w:t>: View your past completions, expirations, and access completion reports.</w:t>
      </w:r>
    </w:p>
    <w:p w14:paraId="53278C8B" w14:textId="77777777" w:rsidR="00517DE1" w:rsidRPr="00517DE1" w:rsidRDefault="00517DE1" w:rsidP="00517DE1">
      <w:pPr>
        <w:numPr>
          <w:ilvl w:val="0"/>
          <w:numId w:val="1"/>
        </w:numPr>
        <w:spacing w:before="100" w:beforeAutospacing="1" w:after="120" w:line="240" w:lineRule="auto"/>
        <w:ind w:left="0"/>
        <w:rPr>
          <w:rFonts w:asciiTheme="minorHAnsi" w:eastAsia="Times New Roman" w:hAnsiTheme="minorHAnsi" w:cstheme="minorHAnsi"/>
        </w:rPr>
      </w:pPr>
      <w:r w:rsidRPr="00517DE1">
        <w:rPr>
          <w:rFonts w:asciiTheme="minorHAnsi" w:eastAsia="Times New Roman" w:hAnsiTheme="minorHAnsi" w:cstheme="minorHAnsi"/>
          <w:b/>
          <w:bCs/>
        </w:rPr>
        <w:t>Update Institution Profile</w:t>
      </w:r>
      <w:r w:rsidRPr="00517DE1">
        <w:rPr>
          <w:rFonts w:asciiTheme="minorHAnsi" w:eastAsia="Times New Roman" w:hAnsiTheme="minorHAnsi" w:cstheme="minorHAnsi"/>
        </w:rPr>
        <w:t>: Update your contact information, institutional identifiers (email/IDs), role in research, or </w:t>
      </w:r>
      <w:hyperlink r:id="rId7" w:tgtFrame="_blank" w:history="1">
        <w:r w:rsidRPr="00517DE1">
          <w:rPr>
            <w:rFonts w:asciiTheme="minorHAnsi" w:eastAsia="Times New Roman" w:hAnsiTheme="minorHAnsi" w:cstheme="minorHAnsi"/>
            <w:b/>
            <w:bCs/>
            <w:color w:val="3483B1"/>
            <w:u w:val="single"/>
          </w:rPr>
          <w:t>other institution-specific information</w:t>
        </w:r>
      </w:hyperlink>
    </w:p>
    <w:p w14:paraId="2F479FEA" w14:textId="77777777" w:rsidR="00517DE1" w:rsidRPr="00517DE1" w:rsidRDefault="00517DE1" w:rsidP="00517DE1">
      <w:pPr>
        <w:numPr>
          <w:ilvl w:val="0"/>
          <w:numId w:val="1"/>
        </w:numPr>
        <w:spacing w:before="100" w:beforeAutospacing="1" w:after="120" w:line="240" w:lineRule="auto"/>
        <w:ind w:left="0"/>
        <w:rPr>
          <w:rFonts w:asciiTheme="minorHAnsi" w:eastAsia="Times New Roman" w:hAnsiTheme="minorHAnsi" w:cstheme="minorHAnsi"/>
        </w:rPr>
      </w:pPr>
      <w:r w:rsidRPr="00517DE1">
        <w:rPr>
          <w:rFonts w:asciiTheme="minorHAnsi" w:eastAsia="Times New Roman" w:hAnsiTheme="minorHAnsi" w:cstheme="minorHAnsi"/>
          <w:b/>
          <w:bCs/>
        </w:rPr>
        <w:t>View Instructions page</w:t>
      </w:r>
      <w:r w:rsidRPr="00517DE1">
        <w:rPr>
          <w:rFonts w:asciiTheme="minorHAnsi" w:eastAsia="Times New Roman" w:hAnsiTheme="minorHAnsi" w:cstheme="minorHAnsi"/>
        </w:rPr>
        <w:t>: Your institution may provide contact information or guidance here if you are unsure of your requirements or need assistance accessing a course.</w:t>
      </w:r>
    </w:p>
    <w:p w14:paraId="69CEB1AA" w14:textId="77777777" w:rsidR="00517DE1" w:rsidRPr="00517DE1" w:rsidRDefault="00517DE1" w:rsidP="00517DE1">
      <w:pPr>
        <w:numPr>
          <w:ilvl w:val="0"/>
          <w:numId w:val="1"/>
        </w:numPr>
        <w:spacing w:before="100" w:beforeAutospacing="1" w:after="120" w:line="240" w:lineRule="auto"/>
        <w:ind w:left="0"/>
        <w:rPr>
          <w:rFonts w:asciiTheme="minorHAnsi" w:eastAsia="Times New Roman" w:hAnsiTheme="minorHAnsi" w:cstheme="minorHAnsi"/>
        </w:rPr>
      </w:pPr>
      <w:r w:rsidRPr="00517DE1">
        <w:rPr>
          <w:rFonts w:asciiTheme="minorHAnsi" w:eastAsia="Times New Roman" w:hAnsiTheme="minorHAnsi" w:cstheme="minorHAnsi"/>
          <w:b/>
          <w:bCs/>
        </w:rPr>
        <w:t>Remove Affiliation</w:t>
      </w:r>
      <w:r w:rsidRPr="00517DE1">
        <w:rPr>
          <w:rFonts w:asciiTheme="minorHAnsi" w:eastAsia="Times New Roman" w:hAnsiTheme="minorHAnsi" w:cstheme="minorHAnsi"/>
        </w:rPr>
        <w:t>: </w:t>
      </w:r>
      <w:hyperlink r:id="rId8" w:tgtFrame="_blank" w:history="1">
        <w:r w:rsidRPr="00517DE1">
          <w:rPr>
            <w:rFonts w:asciiTheme="minorHAnsi" w:eastAsia="Times New Roman" w:hAnsiTheme="minorHAnsi" w:cstheme="minorHAnsi"/>
            <w:b/>
            <w:bCs/>
            <w:color w:val="3483B1"/>
            <w:u w:val="single"/>
          </w:rPr>
          <w:t>Remove this institution</w:t>
        </w:r>
      </w:hyperlink>
      <w:r w:rsidRPr="00517DE1">
        <w:rPr>
          <w:rFonts w:asciiTheme="minorHAnsi" w:eastAsia="Times New Roman" w:hAnsiTheme="minorHAnsi" w:cstheme="minorHAnsi"/>
        </w:rPr>
        <w:t> from your profile. You will no longer have access to courses under the institution unless you re-affiliate.</w:t>
      </w:r>
    </w:p>
    <w:p w14:paraId="3982C8E9" w14:textId="77777777" w:rsidR="00517DE1" w:rsidRPr="00517DE1" w:rsidRDefault="00517DE1" w:rsidP="00517DE1">
      <w:pPr>
        <w:spacing w:after="360" w:line="240" w:lineRule="auto"/>
        <w:rPr>
          <w:rFonts w:ascii="Arial" w:eastAsia="Times New Roman" w:hAnsi="Arial" w:cs="Arial"/>
          <w:sz w:val="27"/>
          <w:szCs w:val="27"/>
        </w:rPr>
      </w:pPr>
      <w:r w:rsidRPr="00517DE1">
        <w:rPr>
          <w:rFonts w:ascii="Arial" w:eastAsia="Times New Roman" w:hAnsi="Arial" w:cs="Arial"/>
          <w:noProof/>
          <w:sz w:val="27"/>
          <w:szCs w:val="27"/>
        </w:rPr>
        <w:drawing>
          <wp:inline distT="0" distB="0" distL="0" distR="0" wp14:anchorId="63727677" wp14:editId="17774D31">
            <wp:extent cx="5880100" cy="3127397"/>
            <wp:effectExtent l="0" t="0" r="6350" b="0"/>
            <wp:docPr id="14" name="Picture 14" descr="https://www.citiprogram.org/citidocuments/kbpics20/GuideMain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citiprogram.org/citidocuments/kbpics20/GuideMainMen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8931" cy="3153368"/>
                    </a:xfrm>
                    <a:prstGeom prst="rect">
                      <a:avLst/>
                    </a:prstGeom>
                    <a:noFill/>
                    <a:ln>
                      <a:noFill/>
                    </a:ln>
                  </pic:spPr>
                </pic:pic>
              </a:graphicData>
            </a:graphic>
          </wp:inline>
        </w:drawing>
      </w:r>
    </w:p>
    <w:p w14:paraId="696259AD" w14:textId="77777777" w:rsidR="00517DE1" w:rsidRPr="00517DE1" w:rsidRDefault="00517DE1" w:rsidP="00517DE1">
      <w:pPr>
        <w:spacing w:after="240" w:line="240" w:lineRule="auto"/>
        <w:outlineLvl w:val="1"/>
        <w:rPr>
          <w:rFonts w:asciiTheme="minorHAnsi" w:eastAsia="Times New Roman" w:hAnsiTheme="minorHAnsi" w:cstheme="minorHAnsi"/>
          <w:b/>
          <w:bCs/>
        </w:rPr>
      </w:pPr>
      <w:r w:rsidRPr="00517DE1">
        <w:rPr>
          <w:rFonts w:asciiTheme="minorHAnsi" w:eastAsia="Times New Roman" w:hAnsiTheme="minorHAnsi" w:cstheme="minorHAnsi"/>
          <w:b/>
          <w:bCs/>
        </w:rPr>
        <w:lastRenderedPageBreak/>
        <w:t>My Profiles</w:t>
      </w:r>
    </w:p>
    <w:p w14:paraId="7D17232D" w14:textId="77777777" w:rsidR="00517DE1" w:rsidRPr="00517DE1" w:rsidRDefault="00517DE1" w:rsidP="00517DE1">
      <w:pPr>
        <w:spacing w:after="360" w:line="240" w:lineRule="auto"/>
        <w:rPr>
          <w:rFonts w:asciiTheme="minorHAnsi" w:eastAsia="Times New Roman" w:hAnsiTheme="minorHAnsi" w:cstheme="minorHAnsi"/>
        </w:rPr>
      </w:pPr>
      <w:r w:rsidRPr="00517DE1">
        <w:rPr>
          <w:rFonts w:asciiTheme="minorHAnsi" w:eastAsia="Times New Roman" w:hAnsiTheme="minorHAnsi" w:cstheme="minorHAnsi"/>
          <w:b/>
          <w:bCs/>
        </w:rPr>
        <w:t>CITI Program Profile</w:t>
      </w:r>
      <w:r w:rsidRPr="00517DE1">
        <w:rPr>
          <w:rFonts w:asciiTheme="minorHAnsi" w:eastAsia="Times New Roman" w:hAnsiTheme="minorHAnsi" w:cstheme="minorHAnsi"/>
        </w:rPr>
        <w:t>: You may change your name, update your email address, manage CE credit preferences, and update your security question and other personal information.</w:t>
      </w:r>
    </w:p>
    <w:p w14:paraId="7BAD73AC" w14:textId="77777777" w:rsidR="00517DE1" w:rsidRPr="00517DE1" w:rsidRDefault="00517DE1" w:rsidP="00517DE1">
      <w:pPr>
        <w:spacing w:after="360" w:line="240" w:lineRule="auto"/>
        <w:rPr>
          <w:rFonts w:asciiTheme="minorHAnsi" w:eastAsia="Times New Roman" w:hAnsiTheme="minorHAnsi" w:cstheme="minorHAnsi"/>
        </w:rPr>
      </w:pPr>
      <w:r w:rsidRPr="00517DE1">
        <w:rPr>
          <w:rFonts w:asciiTheme="minorHAnsi" w:eastAsia="Times New Roman" w:hAnsiTheme="minorHAnsi" w:cstheme="minorHAnsi"/>
          <w:b/>
          <w:bCs/>
        </w:rPr>
        <w:t>Institution Profiles</w:t>
      </w:r>
      <w:r w:rsidRPr="00517DE1">
        <w:rPr>
          <w:rFonts w:asciiTheme="minorHAnsi" w:eastAsia="Times New Roman" w:hAnsiTheme="minorHAnsi" w:cstheme="minorHAnsi"/>
        </w:rPr>
        <w:t>: Below the CITI Program Profile, a Profile will be listed for each institution you are affiliated with. You may update your contact information, institutional identifiers (email/IDs), role in research, or </w:t>
      </w:r>
      <w:hyperlink r:id="rId10" w:tgtFrame="_blank" w:history="1">
        <w:r w:rsidRPr="00517DE1">
          <w:rPr>
            <w:rFonts w:asciiTheme="minorHAnsi" w:eastAsia="Times New Roman" w:hAnsiTheme="minorHAnsi" w:cstheme="minorHAnsi"/>
            <w:b/>
            <w:bCs/>
            <w:color w:val="3483B1"/>
            <w:u w:val="single"/>
          </w:rPr>
          <w:t>other institution-specific information</w:t>
        </w:r>
      </w:hyperlink>
    </w:p>
    <w:p w14:paraId="628703E1" w14:textId="154D18D3" w:rsidR="00517DE1" w:rsidRPr="00517DE1" w:rsidRDefault="00517DE1" w:rsidP="00517DE1">
      <w:pPr>
        <w:spacing w:after="360" w:line="240" w:lineRule="auto"/>
        <w:rPr>
          <w:rFonts w:ascii="Arial" w:eastAsia="Times New Roman" w:hAnsi="Arial" w:cs="Arial"/>
          <w:sz w:val="27"/>
          <w:szCs w:val="27"/>
        </w:rPr>
      </w:pPr>
      <w:r w:rsidRPr="00517DE1">
        <w:rPr>
          <w:rFonts w:ascii="Arial" w:eastAsia="Times New Roman" w:hAnsi="Arial" w:cs="Arial"/>
          <w:noProof/>
          <w:sz w:val="27"/>
          <w:szCs w:val="27"/>
        </w:rPr>
        <w:drawing>
          <wp:inline distT="0" distB="0" distL="0" distR="0" wp14:anchorId="2581A250" wp14:editId="6A5447CC">
            <wp:extent cx="5988377" cy="4400550"/>
            <wp:effectExtent l="0" t="0" r="0" b="0"/>
            <wp:docPr id="15" name="Picture 15" descr="https://www.citiprogram.org/citidocuments/kbpics20/GuideMyPro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itiprogram.org/citidocuments/kbpics20/GuideMyProfil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9087" cy="4415769"/>
                    </a:xfrm>
                    <a:prstGeom prst="rect">
                      <a:avLst/>
                    </a:prstGeom>
                    <a:noFill/>
                    <a:ln>
                      <a:noFill/>
                    </a:ln>
                  </pic:spPr>
                </pic:pic>
              </a:graphicData>
            </a:graphic>
          </wp:inline>
        </w:drawing>
      </w:r>
    </w:p>
    <w:p w14:paraId="70ACCAD1" w14:textId="77777777" w:rsidR="00517DE1" w:rsidRPr="00517DE1" w:rsidRDefault="00517DE1" w:rsidP="00517DE1">
      <w:pPr>
        <w:spacing w:after="240" w:line="240" w:lineRule="auto"/>
        <w:outlineLvl w:val="1"/>
        <w:rPr>
          <w:rFonts w:asciiTheme="minorHAnsi" w:eastAsia="Times New Roman" w:hAnsiTheme="minorHAnsi" w:cstheme="minorHAnsi"/>
          <w:b/>
          <w:bCs/>
        </w:rPr>
      </w:pPr>
      <w:r w:rsidRPr="00517DE1">
        <w:rPr>
          <w:rFonts w:asciiTheme="minorHAnsi" w:eastAsia="Times New Roman" w:hAnsiTheme="minorHAnsi" w:cstheme="minorHAnsi"/>
          <w:b/>
          <w:bCs/>
        </w:rPr>
        <w:t>My Reports</w:t>
      </w:r>
    </w:p>
    <w:p w14:paraId="2FEDAC56" w14:textId="77777777" w:rsidR="00517DE1" w:rsidRPr="00517DE1" w:rsidRDefault="00517DE1" w:rsidP="00517DE1">
      <w:pPr>
        <w:spacing w:after="360" w:line="240" w:lineRule="auto"/>
        <w:rPr>
          <w:rFonts w:asciiTheme="minorHAnsi" w:eastAsia="Times New Roman" w:hAnsiTheme="minorHAnsi" w:cstheme="minorHAnsi"/>
        </w:rPr>
      </w:pPr>
      <w:r w:rsidRPr="00517DE1">
        <w:rPr>
          <w:rFonts w:asciiTheme="minorHAnsi" w:eastAsia="Times New Roman" w:hAnsiTheme="minorHAnsi" w:cstheme="minorHAnsi"/>
        </w:rPr>
        <w:t>Access completion reports, view expiration dates, scores and other information for all your current and past affiliations.</w:t>
      </w:r>
    </w:p>
    <w:p w14:paraId="4BF9352F" w14:textId="77777777" w:rsidR="00517DE1" w:rsidRPr="00517DE1" w:rsidRDefault="00517DE1" w:rsidP="00517DE1">
      <w:pPr>
        <w:spacing w:after="360" w:line="240" w:lineRule="auto"/>
        <w:rPr>
          <w:rFonts w:asciiTheme="minorHAnsi" w:eastAsia="Times New Roman" w:hAnsiTheme="minorHAnsi" w:cstheme="minorHAnsi"/>
        </w:rPr>
      </w:pPr>
      <w:r w:rsidRPr="00517DE1">
        <w:rPr>
          <w:rFonts w:asciiTheme="minorHAnsi" w:eastAsia="Times New Roman" w:hAnsiTheme="minorHAnsi" w:cstheme="minorHAnsi"/>
          <w:b/>
          <w:bCs/>
        </w:rPr>
        <w:t>Completion Report</w:t>
      </w:r>
      <w:r w:rsidRPr="00517DE1">
        <w:rPr>
          <w:rFonts w:asciiTheme="minorHAnsi" w:eastAsia="Times New Roman" w:hAnsiTheme="minorHAnsi" w:cstheme="minorHAnsi"/>
        </w:rPr>
        <w:t>: Once you have completed a course, a </w:t>
      </w:r>
      <w:r w:rsidRPr="00517DE1">
        <w:rPr>
          <w:rFonts w:asciiTheme="minorHAnsi" w:eastAsia="Times New Roman" w:hAnsiTheme="minorHAnsi" w:cstheme="minorHAnsi"/>
          <w:b/>
          <w:bCs/>
        </w:rPr>
        <w:t>View</w:t>
      </w:r>
      <w:r w:rsidRPr="00517DE1">
        <w:rPr>
          <w:rFonts w:asciiTheme="minorHAnsi" w:eastAsia="Times New Roman" w:hAnsiTheme="minorHAnsi" w:cstheme="minorHAnsi"/>
        </w:rPr>
        <w:t> link in the Completion Report column will appear. From here you may access the completion report. Completion reports are downloaded in PDF format, so please ensure you have the latest version of Adobe Reader or a similar PDF-viewing application installed.</w:t>
      </w:r>
    </w:p>
    <w:p w14:paraId="327A3307" w14:textId="77777777" w:rsidR="00517DE1" w:rsidRPr="00517DE1" w:rsidRDefault="00517DE1" w:rsidP="00517DE1">
      <w:pPr>
        <w:spacing w:after="0" w:line="240" w:lineRule="auto"/>
        <w:rPr>
          <w:rFonts w:ascii="Arial" w:eastAsia="Times New Roman" w:hAnsi="Arial" w:cs="Arial"/>
          <w:sz w:val="27"/>
          <w:szCs w:val="27"/>
        </w:rPr>
      </w:pPr>
      <w:r w:rsidRPr="00517DE1">
        <w:rPr>
          <w:rFonts w:ascii="Arial" w:eastAsia="Times New Roman" w:hAnsi="Arial" w:cs="Arial"/>
          <w:noProof/>
          <w:sz w:val="27"/>
          <w:szCs w:val="27"/>
        </w:rPr>
        <w:lastRenderedPageBreak/>
        <w:drawing>
          <wp:inline distT="0" distB="0" distL="0" distR="0" wp14:anchorId="68B52335" wp14:editId="34D9FE43">
            <wp:extent cx="6184900" cy="3290257"/>
            <wp:effectExtent l="0" t="0" r="6350" b="5715"/>
            <wp:docPr id="17" name="Picture 17" descr="https://www.citiprogram.org/citidocuments/kbpics20/GuideMyRepo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itiprogram.org/citidocuments/kbpics20/GuideMyReport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346" cy="3306986"/>
                    </a:xfrm>
                    <a:prstGeom prst="rect">
                      <a:avLst/>
                    </a:prstGeom>
                    <a:noFill/>
                    <a:ln>
                      <a:noFill/>
                    </a:ln>
                  </pic:spPr>
                </pic:pic>
              </a:graphicData>
            </a:graphic>
          </wp:inline>
        </w:drawing>
      </w:r>
    </w:p>
    <w:p w14:paraId="15045D0D" w14:textId="77777777" w:rsidR="00517DE1" w:rsidRPr="00517DE1" w:rsidRDefault="00517DE1" w:rsidP="00517DE1">
      <w:pPr>
        <w:spacing w:after="0" w:line="240" w:lineRule="auto"/>
        <w:rPr>
          <w:rFonts w:ascii="Arial" w:eastAsia="Times New Roman" w:hAnsi="Arial" w:cs="Arial"/>
          <w:color w:val="888888"/>
          <w:sz w:val="22"/>
          <w:szCs w:val="22"/>
        </w:rPr>
      </w:pPr>
      <w:r w:rsidRPr="00517DE1">
        <w:rPr>
          <w:rFonts w:ascii="Arial" w:eastAsia="Times New Roman" w:hAnsi="Arial" w:cs="Arial"/>
          <w:color w:val="888888"/>
          <w:sz w:val="22"/>
          <w:szCs w:val="22"/>
        </w:rPr>
        <w:t>Last Updated: 12-Mar-2017 9:16 p.m. EDT</w:t>
      </w:r>
    </w:p>
    <w:p w14:paraId="6D67E315" w14:textId="3EE7D415" w:rsidR="00D4209B" w:rsidRDefault="000F09C1"/>
    <w:p w14:paraId="427FD542" w14:textId="77777777" w:rsidR="000F09C1" w:rsidRPr="000F09C1" w:rsidRDefault="000F09C1" w:rsidP="000F09C1">
      <w:pPr>
        <w:rPr>
          <w:b/>
          <w:bCs/>
        </w:rPr>
      </w:pPr>
      <w:r w:rsidRPr="000F09C1">
        <w:rPr>
          <w:b/>
          <w:bCs/>
        </w:rPr>
        <w:t>Who do I contact for technical support?</w:t>
      </w:r>
    </w:p>
    <w:p w14:paraId="3D252DE0" w14:textId="77777777" w:rsidR="000F09C1" w:rsidRPr="000F09C1" w:rsidRDefault="000F09C1" w:rsidP="000F09C1">
      <w:r w:rsidRPr="000F09C1">
        <w:t>For technical support related to the CITI program, you can call our support center at </w:t>
      </w:r>
      <w:hyperlink r:id="rId13" w:history="1">
        <w:r w:rsidRPr="000F09C1">
          <w:rPr>
            <w:rStyle w:val="Hyperlink"/>
            <w:b/>
            <w:bCs/>
          </w:rPr>
          <w:t>888.529.5929</w:t>
        </w:r>
      </w:hyperlink>
      <w:r w:rsidRPr="000F09C1">
        <w:t> or e-mail us at </w:t>
      </w:r>
      <w:hyperlink r:id="rId14" w:history="1">
        <w:r w:rsidRPr="000F09C1">
          <w:rPr>
            <w:rStyle w:val="Hyperlink"/>
            <w:b/>
            <w:bCs/>
          </w:rPr>
          <w:t>support@citiprogram.org</w:t>
        </w:r>
      </w:hyperlink>
      <w:r w:rsidRPr="000F09C1">
        <w:t>.</w:t>
      </w:r>
    </w:p>
    <w:p w14:paraId="565DCF9A" w14:textId="77777777" w:rsidR="000F09C1" w:rsidRPr="000F09C1" w:rsidRDefault="000F09C1" w:rsidP="000F09C1">
      <w:r w:rsidRPr="000F09C1">
        <w:t>Our support desk is open from 8:30 a.m. to 7:30 p.m. U.S. Eastern Time (EST/EDT) Monday through Friday. We are closed on all U.S. Federal Holidays.</w:t>
      </w:r>
    </w:p>
    <w:p w14:paraId="5EBFF18F" w14:textId="77777777" w:rsidR="000F09C1" w:rsidRDefault="000F09C1">
      <w:bookmarkStart w:id="0" w:name="_GoBack"/>
      <w:bookmarkEnd w:id="0"/>
    </w:p>
    <w:sectPr w:rsidR="000F0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C28BA"/>
    <w:multiLevelType w:val="multilevel"/>
    <w:tmpl w:val="6050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E1"/>
    <w:rsid w:val="000F09C1"/>
    <w:rsid w:val="00336BD2"/>
    <w:rsid w:val="00361DBE"/>
    <w:rsid w:val="003F710C"/>
    <w:rsid w:val="00517DE1"/>
    <w:rsid w:val="00C201F7"/>
    <w:rsid w:val="00C8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F2F4"/>
  <w15:chartTrackingRefBased/>
  <w15:docId w15:val="{3B088F1B-8DC7-42B0-A779-48F04B11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9C1"/>
    <w:rPr>
      <w:color w:val="0563C1" w:themeColor="hyperlink"/>
      <w:u w:val="single"/>
    </w:rPr>
  </w:style>
  <w:style w:type="character" w:styleId="UnresolvedMention">
    <w:name w:val="Unresolved Mention"/>
    <w:basedOn w:val="DefaultParagraphFont"/>
    <w:uiPriority w:val="99"/>
    <w:semiHidden/>
    <w:unhideWhenUsed/>
    <w:rsid w:val="000F0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866201">
      <w:bodyDiv w:val="1"/>
      <w:marLeft w:val="0"/>
      <w:marRight w:val="0"/>
      <w:marTop w:val="0"/>
      <w:marBottom w:val="0"/>
      <w:divBdr>
        <w:top w:val="none" w:sz="0" w:space="0" w:color="auto"/>
        <w:left w:val="none" w:sz="0" w:space="0" w:color="auto"/>
        <w:bottom w:val="none" w:sz="0" w:space="0" w:color="auto"/>
        <w:right w:val="none" w:sz="0" w:space="0" w:color="auto"/>
      </w:divBdr>
      <w:divsChild>
        <w:div w:id="441153363">
          <w:marLeft w:val="0"/>
          <w:marRight w:val="0"/>
          <w:marTop w:val="0"/>
          <w:marBottom w:val="0"/>
          <w:divBdr>
            <w:top w:val="none" w:sz="0" w:space="0" w:color="auto"/>
            <w:left w:val="none" w:sz="0" w:space="0" w:color="auto"/>
            <w:bottom w:val="none" w:sz="0" w:space="0" w:color="auto"/>
            <w:right w:val="none" w:sz="0" w:space="0" w:color="auto"/>
          </w:divBdr>
        </w:div>
        <w:div w:id="1405444772">
          <w:marLeft w:val="0"/>
          <w:marRight w:val="0"/>
          <w:marTop w:val="0"/>
          <w:marBottom w:val="0"/>
          <w:divBdr>
            <w:top w:val="none" w:sz="0" w:space="0" w:color="auto"/>
            <w:left w:val="none" w:sz="0" w:space="0" w:color="auto"/>
            <w:bottom w:val="none" w:sz="0" w:space="0" w:color="auto"/>
            <w:right w:val="none" w:sz="0" w:space="0" w:color="auto"/>
          </w:divBdr>
        </w:div>
      </w:divsChild>
    </w:div>
    <w:div w:id="1845969517">
      <w:bodyDiv w:val="1"/>
      <w:marLeft w:val="0"/>
      <w:marRight w:val="0"/>
      <w:marTop w:val="0"/>
      <w:marBottom w:val="0"/>
      <w:divBdr>
        <w:top w:val="none" w:sz="0" w:space="0" w:color="auto"/>
        <w:left w:val="none" w:sz="0" w:space="0" w:color="auto"/>
        <w:bottom w:val="none" w:sz="0" w:space="0" w:color="auto"/>
        <w:right w:val="none" w:sz="0" w:space="0" w:color="auto"/>
      </w:divBdr>
      <w:divsChild>
        <w:div w:id="1044914616">
          <w:marLeft w:val="0"/>
          <w:marRight w:val="0"/>
          <w:marTop w:val="0"/>
          <w:marBottom w:val="0"/>
          <w:divBdr>
            <w:top w:val="none" w:sz="0" w:space="0" w:color="auto"/>
            <w:left w:val="none" w:sz="0" w:space="0" w:color="auto"/>
            <w:bottom w:val="none" w:sz="0" w:space="0" w:color="auto"/>
            <w:right w:val="none" w:sz="0" w:space="0" w:color="auto"/>
          </w:divBdr>
        </w:div>
        <w:div w:id="1642924362">
          <w:marLeft w:val="0"/>
          <w:marRight w:val="0"/>
          <w:marTop w:val="0"/>
          <w:marBottom w:val="0"/>
          <w:divBdr>
            <w:top w:val="none" w:sz="0" w:space="0" w:color="auto"/>
            <w:left w:val="none" w:sz="0" w:space="0" w:color="auto"/>
            <w:bottom w:val="none" w:sz="0" w:space="0" w:color="auto"/>
            <w:right w:val="none" w:sz="0" w:space="0" w:color="auto"/>
          </w:divBdr>
        </w:div>
        <w:div w:id="147745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citiprogram.org/customer/portal/articles/163335-how-do-i-remove-my-affiliation-from-an-institution" TargetMode="External"/><Relationship Id="rId13" Type="http://schemas.openxmlformats.org/officeDocument/2006/relationships/hyperlink" Target="tel:8885295929" TargetMode="External"/><Relationship Id="rId3" Type="http://schemas.openxmlformats.org/officeDocument/2006/relationships/settings" Target="settings.xml"/><Relationship Id="rId7" Type="http://schemas.openxmlformats.org/officeDocument/2006/relationships/hyperlink" Target="https://support.citiprogram.org/customer/portal/articles/163326-my-address-phone-number-degree-status-or-department-has-changed-and-i-need-to-update-my-completion-report"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pport.citiprogram.org/customer/portal/articles/163315-i-think-i-am-in-the-wrong-course-group-" TargetMode="External"/><Relationship Id="rId11" Type="http://schemas.openxmlformats.org/officeDocument/2006/relationships/image" Target="media/image2.png"/><Relationship Id="rId5" Type="http://schemas.openxmlformats.org/officeDocument/2006/relationships/hyperlink" Target="https://support.citiprogram.org/customer/portal/articles/1918611-how-do-i-begin-my-course" TargetMode="External"/><Relationship Id="rId15" Type="http://schemas.openxmlformats.org/officeDocument/2006/relationships/fontTable" Target="fontTable.xml"/><Relationship Id="rId10" Type="http://schemas.openxmlformats.org/officeDocument/2006/relationships/hyperlink" Target="https://support.citiprogram.org/customer/portal/articles/163326-my-address-phone-number-degree-status-or-department-has-changed-and-i-need-to-update-my-completion-repor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support@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Durand</dc:creator>
  <cp:keywords/>
  <dc:description/>
  <cp:lastModifiedBy>F Durand</cp:lastModifiedBy>
  <cp:revision>2</cp:revision>
  <dcterms:created xsi:type="dcterms:W3CDTF">2018-10-01T23:30:00Z</dcterms:created>
  <dcterms:modified xsi:type="dcterms:W3CDTF">2018-10-01T23:39:00Z</dcterms:modified>
</cp:coreProperties>
</file>